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Sourcing SORC</w:t>
      </w:r>
    </w:p>
    <w:p>
      <w:r>
        <w:rPr>
          <w:rFonts w:ascii="Aptos" w:hAnsi="Aptos"/>
        </w:rPr>
        <w:t>Managing, or providing advice on, the procurement or commissioning of products and services.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policies and standards for procurement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commercial governance, compliance to legislation and assurance of information security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compliant procurement processes, taking full account of the issues and imperatives of both the commissioning and supplier sides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clarifying requirements for products and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identifying, evaluating and selecting suppliers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tenders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"build or buy" criteria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and purchasing cloud-based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benchmarking supplier performance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placing, monitoring and terminating contracts.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the preparation of pre-qualification questionnaires and tender invitations in response to business cases. </w:t>
        <w:br/>
        <w:t xml:space="preserve">Assembles relevant  information for tenders. </w:t>
        <w:br/>
        <w:t xml:space="preserve">Produces detailed evaluation criteria for simple tender criteria. </w:t>
        <w:br/>
        <w:t>Assists in the evaluation of tenders.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Prepares pre-qualification questionnaires and tender invitations in response to business cases. </w:t>
        <w:br/>
        <w:t xml:space="preserve">Recognises the difference between open source and proprietary systems options. </w:t>
        <w:br/>
        <w:t>Applies standard procedures and tools to produce detailed evaluation criteria for complex tenders and to evaluate tenders.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Reviews business cases (requirements, potential benefits and options) and determines appropriate procurement routes. </w:t>
        <w:br/>
        <w:t xml:space="preserve">Using market knowledge to inform specifications, ensures detailed pre-qualification questionnaires and tender invitations are prepared. </w:t>
        <w:br/>
        <w:t xml:space="preserve">Collects and collates data to support collaboration and negotiates terms and conditions to reflect the scale of requirements and encourage good performance. </w:t>
        <w:br/>
        <w:t>Evaluates tenders based on specification and evaluation criteria, prepares acceptance documentation and advises on contracts and service level agreements.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manages procurement activities. </w:t>
        <w:br/>
        <w:t xml:space="preserve">Manages tender, evaluation and acquisition processes. Researches suppliers and markets, and maintains a broad understanding of the commercial environment, to inform and develop commercial strategies and sourcing plans. </w:t>
        <w:br/>
        <w:t xml:space="preserve">Advises on the business case for alternative sourcing models. Advises on policy and procedures covering tendering, the selection of suppliers and procurement. </w:t>
        <w:br/>
        <w:t>Negotiates with potential partners and suppliers, developing acceptance criteria and procedures. Drafts and places contracts.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policy and procedures for sourcing and procurement activities. </w:t>
        <w:br/>
        <w:t xml:space="preserve">Establishes procurement strategies, standards, methods, processes and good practices that ensure compliance with legislation, regulation and third-party information security. </w:t>
        <w:br/>
        <w:t>Leads the procurement process, from clarifying requirements through to placing, monitoring and terminating contracts. Conducts complex negotiations and sets parameters for routine negotiations, ensuring strategic alignment of terms and conditions.</w:t>
        <w:br/>
        <w:t>Identifies external partners, engaging with professionals in related disciplines as appropriate. Ensures that terms and conditions are aligned with current legislation and policy.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>Shapes and leads the organisation's overarching sourcing and procurement strategies, ensuring alignment with the global business vision and long-term objectives.</w:t>
        <w:br/>
        <w:t>Assumes full accountability for all sourcing and procurement activities, guiding the organisation's sourcing vision and strategic procurement decisions.</w:t>
        <w:br/>
        <w:t>Strategically develops, deploys, and continually assesses acquisition processes to align with dynamic market conditions and organisational goals.</w:t>
        <w:br/>
        <w:t>Leads high-level negotiations for major, organisation-defining contracts, setting negotiation frameworks and strategies that significantly impact the organisation's market position and success.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