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Requirements definition and management REQM</w:t>
      </w:r>
    </w:p>
    <w:p>
      <w:r>
        <w:rPr>
          <w:rFonts w:ascii="Aptos" w:hAnsi="Aptos"/>
        </w:rPr>
        <w:t>Managing requirements through the entire delivery and operational life cycle.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Requirements may be related to software, systems, data, processes, products or services.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eliciting and analysing requirements, both functional and non-functional, with a focus on testability and measurability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that customer requirements, priorities, and acceptance criteria are accurately captured and validated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organising and prioritising requirements using techniques such as, but not limited to, product roadmaps, epics, user stories and backlogs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specifying and validating requirements, constraints, and acceptance criteria to a level that enables effective development and operations of new or changed software, systems, processes, products or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negotiating trade-offs that are acceptable to key stakeholders and within budgetary, technical, regulatory, and other constraints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adopting and adapting requirements management life cycle models.</w:t>
            </w:r>
          </w:p>
          <w:p>
            <w:r>
              <w:rPr>
                <w:rFonts w:ascii="Aptos" w:hAnsi="Aptos"/>
              </w:rPr>
              <w:t>The requirements life cycle approach will be based on the context of the work and may be selected from predictive (plan-driven) or adaptive (iterative/agile) approaches.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Uses standard techniques to elicit, specify, and document requirements for simple subject areas with clearly-defined boundaries. </w:t>
        <w:br/>
        <w:t xml:space="preserve">Assists in the definition and management of requirements.  </w:t>
        <w:br/>
        <w:t>Assists in the creation of a requirements baseline/backlog.</w:t>
        <w:br/>
        <w:t>Assists in investigating and applying changes to requirements.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Defines and manages scoping, requirements definition and prioritisation activities for small-scale changes and assists with more complex change initiatives.</w:t>
        <w:br/>
        <w:t xml:space="preserve">Follows agreed standards and applies appropriate techniques to elicit and document detailed requirements. Provides constructive challenge to stakeholders as required. Reviews requirements for errors and omissions. </w:t>
        <w:br/>
        <w:t xml:space="preserve">Prioritises requirements and documents traceability to source. </w:t>
        <w:br/>
        <w:t>Provides input to the requirements baseline/backlog. Investigates, manages and applies requests for changes to requirements, in line with change management policy.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Defines and manages scoping, requirements definition and prioritisation activities for initiatives of medium size and complexity. </w:t>
        <w:br/>
        <w:t xml:space="preserve">Contributes to selecting the requirements approach. </w:t>
        <w:br/>
        <w:t xml:space="preserve">Facilitates input from stakeholders, provides constructive challenge and enables effective prioritisation of requirements. </w:t>
        <w:br/>
        <w:t>Establishes requirements baselines or backlogs, obtains appropriate agreement to requirements, and ensures traceability to source.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drives scoping, requirements definition and prioritisation activities for large, complex  initiatives. </w:t>
        <w:br/>
        <w:t>Selects, adopts and adapts appropriate requirements definition and management methods, tools and techniques. Contributes to the development of organisational methods and standards for requirements management.</w:t>
        <w:br/>
        <w:t xml:space="preserve">Obtains input from, and agreement to requirements from a diverse range of stakeholders. Negotiates with stakeholders to manage competing priorities and conflicts. </w:t>
        <w:br/>
        <w:t>Establishes requirements baselines or backlogs. Ensures changes to requirements are investigated and managed.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Champions the importance and value of requirements management principles and selecting effective requirements management life cycle models. </w:t>
        <w:br/>
        <w:t xml:space="preserve">Develops organisational policies, standards, and guidelines for requirements definition and management. </w:t>
        <w:br/>
        <w:t>Plans and leads scoping, requirements definition and priority setting for complex, strategic programmes.</w:t>
        <w:br/>
        <w:t>Drives adoption of, and adherence to, policies and standards. Develops new methods and organisational capabilities for requirements management.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