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Software configuration PORT</w:t>
      </w:r>
    </w:p>
    <w:p>
      <w:r>
        <w:rPr>
          <w:rFonts w:ascii="Aptos" w:hAnsi="Aptos"/>
        </w:rPr>
        <w:t>Designing and deploying software product configurations into software environments or platforms.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This skill is typically applied to the design and deployment of configurations of large, complex software.</w:t>
            </w:r>
          </w:p>
          <w:p>
            <w:r>
              <w:rPr>
                <w:rFonts w:ascii="Aptos" w:hAnsi="Aptos"/>
              </w:rPr>
              <w:t>This includes, but is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software for enterprise resource planning (ERP) and customer relationship management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server/mainframe operating systems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software as a service (SaaS) solutions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integration platforms/suites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tools provided by infrastructure as a service (IaaS) and platform as a service (PaaS) providers.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porting software configurations across different environments or platforms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refactoring complex or overlapping configurations across different software modules and capabilities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 and implementing configurations that use architectures and services like microservices, serverless, and containers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optimising configurations for performance, scalability, and cost-efficiency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configurations across multiple environments and ensuring interoperability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applying infrastructure as code principles to automate configuration deployment and management</w:t>
            </w:r>
          </w:p>
          <w:p>
            <w:r>
              <w:rPr>
                <w:rFonts w:ascii="Aptos" w:hAnsi="Aptos"/>
              </w:rPr>
              <w:t>Depending on requirements and the characteristics of the project or assigned work - software configuration methods and life cycles can be predictive (plan-driven) approaches or adaptive (iterative/agile) approaches.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software configuration tasks under routine supervision.</w:t>
        <w:br/>
        <w:t>Supports the setup and customisation of software environments and platforms.</w:t>
        <w:br/>
        <w:t>Helps document and report on configuration changes and deployments.</w:t>
        <w:br/>
        <w:t>Reviews own work.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Designs, verifies, documents, amends and refactors  moderately complex software configurations for deployment. </w:t>
        <w:br/>
        <w:t xml:space="preserve">Applies agreed standards and tools, to achieve a well-engineered result. </w:t>
        <w:br/>
        <w:t>Collaborates in reviews of work with others as appropriate.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Designs, verifies, documents, amends and refactors complex software configurations for deployment. </w:t>
        <w:br/>
        <w:t>Contributes to the selection of the software configuration methods, tools and techniques.</w:t>
        <w:br/>
        <w:t xml:space="preserve">Applies agreed standards and tools, to achieve well-engineered outcomes. </w:t>
        <w:br/>
        <w:t>Participates in reviews of own work and leads reviews of colleagues' work.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Takes technical responsibility across all stages and iterations of configuration development and deployment. </w:t>
        <w:br/>
        <w:t xml:space="preserve">Plans and drives software configuration activities. Adopts and adapts appropriate software configuration methods, tools and techniques. </w:t>
        <w:br/>
        <w:t xml:space="preserve">Measures and monitors the application of standards for configuration design and deployment including software security. </w:t>
        <w:br/>
        <w:t>Contributes to the development of organisational policies, standards, and guidelines for software configuration design and deployment.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organisational policies, standards, and guidelines for software configuration design, deployment and refactoring. </w:t>
        <w:br/>
        <w:t xml:space="preserve">Plans and leads software configuration and deployment activities for strategic, large and complex deployment projects. </w:t>
        <w:br/>
        <w:t>Develops new methods and organisational capabilities and drives adoption of, and adherence to policies and standards.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