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Problem management PBMG</w:t>
      </w:r>
    </w:p>
    <w:p>
      <w:r>
        <w:rPr>
          <w:rFonts w:ascii="Aptos" w:hAnsi="Aptos"/>
        </w:rPr>
        <w:t>Managing the life cycle of all problems that have occurred or could occur in delivering a service.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The primary objectives of problem management are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proactively prevent problems and resulting incidents from happening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reactively resolve problems that have already happened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eliminate recurring incidents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minimise the impact of incidents that cannot be prevented.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detecting and logging problems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classifying and prioritising problems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initiating actions to resolve problems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investigating and diagnosing problems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implementing remedies to prevent future incidents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reporting on problems.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>Assists with problem management tasks under routine supervision.</w:t>
        <w:br/>
        <w:t>Helps in documenting problems and maintaining relevant records.</w:t>
        <w:br/>
        <w:t>Helps detect and log problems in systems, processes, and services.</w:t>
        <w:br/>
        <w:t>Assists in the classification and prioritisation of problems.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Investigates problems in systems, processes and services. </w:t>
        <w:br/>
        <w:t>Contributes to the implementation of agreed remedies and preventative measures.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>Initiates and monitors actions to investigate and resolve problems in systems, processes and services.</w:t>
        <w:br/>
        <w:t xml:space="preserve">Determines problem fixes and remedies. </w:t>
        <w:br/>
        <w:t>Collaborates with others to implemented agreed remedies and preventative measures.</w:t>
        <w:br/>
        <w:t>Supports analysis of patterns and trends to improve problem management processes.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Ensures that appropriate action is taken to anticipate, investigate and resolve problems in systems and services. </w:t>
        <w:br/>
        <w:t xml:space="preserve">Ensures that such problems are fully documented within the relevant reporting systems. </w:t>
        <w:br/>
        <w:t>Enables development of problem solutions. Coordinates the implementation of agreed remedies and preventative measures.</w:t>
        <w:br/>
        <w:t>Analyses patterns and trends and improves problem management processes.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