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Demand management DEMM</w:t>
      </w:r>
    </w:p>
    <w:p>
      <w:r>
        <w:rPr>
          <w:rFonts w:ascii="Aptos" w:hAnsi="Aptos"/>
        </w:rPr>
        <w:t>Analysing and proactively managing business demand for new services or modifications to existing service features or volumes.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collaborating with the business to prioritise demand to improve business value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communicating insights into patterns of demand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performing what-if analyses and scenario planning to develop insights and proposals to improve business value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proposing responses to meet both short-term and long-term demand and facilitating decision-making and planning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integrating demand analysis and planning with complementary strategic, operational and change planning processes.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Performs demand management analysis and planning activities within a specific business or operational area. </w:t>
        <w:br/>
        <w:t xml:space="preserve">Monitors patterns of demand and identifies insights and proposals to improve business value. </w:t>
        <w:br/>
        <w:t xml:space="preserve">Identifies and assesses opportunities to prioritise or improve alignment between business demand and capacity to deliver. </w:t>
        <w:br/>
        <w:t>Engages stakeholders to communicate insights, plans and decisions regarding business demand.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Implements demand management analysis and  planning activities. </w:t>
        <w:br/>
        <w:t xml:space="preserve">Provides advice to help stakeholders adopt and adhere to the agreed demand management approach. Manages the process of integrating demand management  with complementary strategic, operational and change management processes. </w:t>
        <w:br/>
        <w:t>Maintains a register of business requests and routes requests to the right place. Reports on the status of each request.</w:t>
        <w:br/>
        <w:t>Reviews new business proposals and provides advice on demand issues. Works with business representatives to agree and implement short-term and medium-term modifications to demand.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Defines the approach and sets policies for discovering, analysing, planning, controlling and documenting demand for services and products. </w:t>
        <w:br/>
        <w:t xml:space="preserve">Organises scoping and business priority setting for strategic business changes involving business policy-makers and direction setters. </w:t>
        <w:br/>
        <w:t xml:space="preserve">Engages with and influences senior stakeholders to improve the business value delivered from new or existing services and products. </w:t>
        <w:br/>
        <w:t>Leads the development of demand management capabilities. Leads the integration of demand management with complementary strategic, operational and change management processes.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